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CF8C" w14:textId="77777777" w:rsidR="009218ED" w:rsidRPr="009218ED" w:rsidRDefault="009218ED" w:rsidP="008D60B3">
      <w:pPr>
        <w:pStyle w:val="NormalnyWeb"/>
        <w:spacing w:before="0" w:beforeAutospacing="0" w:afterAutospacing="0" w:line="276" w:lineRule="auto"/>
        <w:jc w:val="center"/>
      </w:pPr>
      <w:r w:rsidRPr="009218ED">
        <w:t>Klauzula informacyjna ogólna</w:t>
      </w:r>
    </w:p>
    <w:p w14:paraId="5711D7AB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center"/>
        <w:rPr>
          <w:b/>
          <w:bCs/>
        </w:rPr>
      </w:pPr>
      <w:r w:rsidRPr="009218ED">
        <w:rPr>
          <w:b/>
          <w:bCs/>
        </w:rPr>
        <w:t>OBOWIĄZEK INFORMACYJNY - informacje ogólne</w:t>
      </w:r>
    </w:p>
    <w:p w14:paraId="628BA298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na podstawie art. 13 ust. 1 i 2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21E99B81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  <w:rPr>
          <w:b/>
          <w:bCs/>
        </w:rPr>
      </w:pPr>
      <w:r w:rsidRPr="009218ED">
        <w:rPr>
          <w:b/>
          <w:bCs/>
        </w:rPr>
        <w:t>KTO JEST ADMINISTRATOREM PAŃSTWA DANYCH OSOBOWYCH I JAK MOŻNA SIĘ Z NAMI SKONTAKTOWAĆ?</w:t>
      </w:r>
    </w:p>
    <w:p w14:paraId="19FF6820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rPr>
          <w:b/>
          <w:bCs/>
        </w:rPr>
        <w:t>Administratorem Państwa danych osobowych jest Publiczne Przedszkole w Kuźnicy Czarnkowskiej</w:t>
      </w:r>
      <w:r w:rsidRPr="009218ED">
        <w:t xml:space="preserve"> (dalej: PP KUZNICA CZARNKOWSKA) reprezentowane przez </w:t>
      </w:r>
      <w:r w:rsidRPr="009218ED">
        <w:rPr>
          <w:b/>
          <w:bCs/>
        </w:rPr>
        <w:t>Dyrektora</w:t>
      </w:r>
      <w:r w:rsidRPr="009218ED">
        <w:t xml:space="preserve"> </w:t>
      </w:r>
      <w:r w:rsidRPr="009218ED">
        <w:rPr>
          <w:b/>
          <w:bCs/>
        </w:rPr>
        <w:t>Przedszkola</w:t>
      </w:r>
      <w:r w:rsidRPr="009218ED">
        <w:t>, ul. Różana 3, 64-700 Czarnków, tel.: (67) 255 05 22, e-mail: przedszkolekuznicaczarnkowska@interia.eu.</w:t>
      </w:r>
    </w:p>
    <w:p w14:paraId="764A594E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Jeśli ma Pani/Pan pytania dotyczące sposobu i zakresu przetwarzania Pani/Pana danych osobowych w zakresie działania PP KUŽNICA CZARNKOWSKA, a także przysługujących Pani/Panu uprawnień. proszę się kontaktować się z Inspektorem Ochrony Danych Osobowych pod numerem tel. 602 24 12 39 lub na adres poczty elektronicznej kontakt@smart-standards.com</w:t>
      </w:r>
    </w:p>
    <w:p w14:paraId="1D5102B2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  <w:rPr>
          <w:b/>
          <w:bCs/>
        </w:rPr>
      </w:pPr>
      <w:r w:rsidRPr="009218ED">
        <w:rPr>
          <w:b/>
          <w:bCs/>
        </w:rPr>
        <w:t>W JAKICH CELACH, NA JAKIEJ PODSTAWIE PRAWNEJ I PRZEZ JAKI CZAS PRZETWARZAMY PAŃSTWA DANE OSOBOWE?</w:t>
      </w:r>
    </w:p>
    <w:p w14:paraId="47E115CB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Administrator danych osobowych przetwarza Pana(-i) dane osobowe na podstawie obowiązujących przepisów prawa, zawartych umów oraz na podstawie wyrażonej przez Pana/Panią zgody. Pana(-i) dane osobowe przetwarzane będą w celach:</w:t>
      </w:r>
    </w:p>
    <w:p w14:paraId="210DF041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a) realizacji praw i obowiązków ustawowych Administratora danych osobowych,</w:t>
      </w:r>
    </w:p>
    <w:p w14:paraId="2EC6A97B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b) realizacji umów,</w:t>
      </w:r>
    </w:p>
    <w:p w14:paraId="1660B28C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c) niezbędnym do ochrony Pana(-i) żywotnych interesów lub innych interesów,</w:t>
      </w:r>
    </w:p>
    <w:p w14:paraId="16AE56B1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d) wykonywania zadań, realizowanych w interesie publicznym lub w ramach sprawowania władzy publicznej,</w:t>
      </w:r>
    </w:p>
    <w:p w14:paraId="20E1794C" w14:textId="26A2C579" w:rsidR="00CD6375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e) w pozostałych przypadkach wyłącznie na podstawie uprzednio udzielonej przez Pana Panią pisemnej zgody w zakresie i celu, wskazanym w tej zgodzie albo na podstawie podpisanej umowy powierzenia przetwarzania danych albo prawidłowej realizacji umowy (dane będą przetwarzane do momentu zmiany wskazanego przez kontrahenta przedstawiciela wyznaczonego do realizacji zadań wynikających z umowy, porozumienia, bądź wyznaczonego do zawarcia umowy bądź porozumienia) alb prowadzenia korespondencji mailowej, listownej lub telefonicznej (art. 6 ust. 1 lit. f RODO). Dane będą przetwarzane przez okres prowadzenia korespondencji, a później dodatkowo przez okres przedawnienia ewentualnych roszczeń określonych przepisami prawa, gdzie w wyniku utrzymywanej komunikacji nie zostały podjęte inne działania zmieniające cel przetwarzania, np. zawarcie umowy.</w:t>
      </w:r>
    </w:p>
    <w:p w14:paraId="780C4CCD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rPr>
          <w:b/>
          <w:bCs/>
        </w:rPr>
        <w:t>Cele marketingowe</w:t>
      </w:r>
    </w:p>
    <w:p w14:paraId="0AEB40D3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 xml:space="preserve">W celach marketingowych Państwa dane będziemy przetwarzali tylko na podstawie udzielonej zgody przez 5 lat liczonych od 1 stycznia roku następującego po dacie wyrażenia zgody. Dzięki </w:t>
      </w:r>
      <w:r w:rsidRPr="009218ED">
        <w:lastRenderedPageBreak/>
        <w:t>tej zgodzie będziemy mogli przesyłać Państwu informacje na temat naszej oferty, wydarzeń przez nas organizowanych i promocji, które dla Państwa przygotowaliśmy.</w:t>
      </w:r>
    </w:p>
    <w:p w14:paraId="7E2284F0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rPr>
          <w:b/>
          <w:bCs/>
        </w:rPr>
        <w:t>Newsletter</w:t>
      </w:r>
    </w:p>
    <w:p w14:paraId="0D52E46D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t>W zakresie realizacji usługi Newslettera Państwa dane są przetwarzane w zakresie niezbędnym do prawidłowej realizacji tej usługi. Podstawą prawną przetwarzania danych jest art. 6.1.b RODO. Podanie danych osobowych jest dobrowolne, ale niezbędne do zapisania się oraz korzystania z usługi Newslettera, a konsekwencją niepodania danych jest brak możliwości skorzystania z usługi. Państwa w ramach świadczenia usługi będą przetwarzane do czasu wypisania się z subskrypcji - zgodnie z regulaminem świadczenia usługi Newsletter.</w:t>
      </w:r>
    </w:p>
    <w:p w14:paraId="4011D92D" w14:textId="77777777" w:rsidR="009218ED" w:rsidRPr="009218ED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9218ED">
        <w:rPr>
          <w:b/>
          <w:bCs/>
        </w:rPr>
        <w:t>Media społecznościowe</w:t>
      </w:r>
    </w:p>
    <w:p w14:paraId="07C57A4E" w14:textId="54094569" w:rsidR="009218ED" w:rsidRPr="009218ED" w:rsidRDefault="009218ED" w:rsidP="009218ED">
      <w:pPr>
        <w:pStyle w:val="NormalnyWeb"/>
        <w:spacing w:before="0" w:beforeAutospacing="0" w:after="0" w:afterAutospacing="0" w:line="276" w:lineRule="auto"/>
        <w:jc w:val="both"/>
      </w:pPr>
      <w:r w:rsidRPr="009218ED">
        <w:t>W zakresie działania w mediach społecznościowych będziemy przetwarzać Państwa dane osobowe w następujących celach:</w:t>
      </w:r>
    </w:p>
    <w:p w14:paraId="313422C5" w14:textId="3EFB9CB6" w:rsidR="009218ED" w:rsidRPr="00CD6375" w:rsidRDefault="00CD6375" w:rsidP="009218ED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prowadzenia naszego profilu/kanału w mediach społecznościowych, na warunkach przez nie określonych i informowania za ich pośrednictwem o naszej aktywności, organizowanych przez nas wydarzeniach oraz oferowanych produktach i usługach;</w:t>
      </w:r>
    </w:p>
    <w:p w14:paraId="38269C56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• kontaktu z Państwem;</w:t>
      </w:r>
    </w:p>
    <w:p w14:paraId="3C484EA2" w14:textId="3EEA1E72" w:rsidR="009218ED" w:rsidRPr="00CD6375" w:rsidRDefault="00CD6375" w:rsidP="009218ED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analizy funkcjonowania, popularności i sposobu korzystania z naszego profilu/kanału;</w:t>
      </w:r>
    </w:p>
    <w:p w14:paraId="3CFD69F4" w14:textId="01D40A32" w:rsidR="009218ED" w:rsidRPr="00CD6375" w:rsidRDefault="00CD6375" w:rsidP="009218ED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przesyłania informacji handlowych, w tym zaproszeń na organizowane przez nas wydarzenia, za pośrednictwem funkcjonalności profilu/kanału.</w:t>
      </w:r>
    </w:p>
    <w:p w14:paraId="60D68BF5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Podstawą prawną przetwarzania Państwa danych w wymienionych wyżej celach jest nasz prawnie uzasadniony interes, który polega na promocji naszej działalności i poszerzaniu grona naszych sympatyków oraz udzielaniu odpowiedzi na Państwa pytania. Dane osobowe przetwarzamy przez okres aktywności Użytkownika związanej z profilem/kanałem, a następnie maksymalnie do czasu usunięcia konta lub usunięcia Użytkownika z profilu/kanału.</w:t>
      </w:r>
    </w:p>
    <w:p w14:paraId="21C41970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rPr>
          <w:b/>
          <w:bCs/>
        </w:rPr>
        <w:t>Przetwarzanie danych osobowych w systemie monitoringu wizyjnego</w:t>
      </w:r>
    </w:p>
    <w:p w14:paraId="009264DA" w14:textId="3851FC1C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W ramach realizacji zadań związanych z zapewnieniem bezpieczeństwa osób przebywających na terenie PP KUŹNICA CZARNKOWSKA oraz w celu zabezpieczenia mienia, jak również w celu ustalenia, dochodzenia lub obrony</w:t>
      </w:r>
      <w:r w:rsidR="00CD6375">
        <w:t xml:space="preserve"> r</w:t>
      </w:r>
      <w:r w:rsidRPr="00CD6375">
        <w:t>oszczeń</w:t>
      </w:r>
      <w:r w:rsidR="00CD6375">
        <w:t xml:space="preserve"> </w:t>
      </w:r>
      <w:r w:rsidRPr="00CD6375">
        <w:t>w postępowaniu sądowym, administracyjnym lub też innym postępowaniu pozasądowym - prowadzimy monitoring wizyjny. Podstawą prawną przetwarzania danych utrwalonych w ramach prowadzonego monitoringu jest nasz prawnie uzasadniony interes (art. 6 ust. 1 lit. f RODO). Nagrania z monitoringu wizyjnego przechowywane są przez okres nie dłuższy niż trzy 90 dni od dnia nagrania, chyba że nagranie jest niezbędne do ustalenia, udokumentowania zdarzeń w ramach celów w jakich monitoring jest prowadzony, wtedy okres przetwarzania będzie wydłużony do czasu zakończenia realizacji tych zadań.</w:t>
      </w:r>
    </w:p>
    <w:p w14:paraId="0B33B526" w14:textId="3C41959D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rPr>
          <w:b/>
          <w:bCs/>
        </w:rPr>
        <w:t>Roszczenia i obrona przed nimi</w:t>
      </w:r>
    </w:p>
    <w:p w14:paraId="59B91DE3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Państwa dane będziemy przetwarzali również w celu ustalenia roszczeń, obrony przed nimi i ich dochodzenia, co stanowi nasz prawnie uzasadniony interes. Dane te przetwarzamy do momentu przedawnienia ewentualnych roszczeń określonych przepisami prawa.</w:t>
      </w:r>
    </w:p>
    <w:p w14:paraId="2DBC83D1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rPr>
          <w:b/>
          <w:bCs/>
        </w:rPr>
        <w:t>JAKIE PRZYSŁUGUJĄ PAŃSTWU PRAWA W ZWIĄZKU Z PRZETWARZANIEM PRZEZ NAS PAŃSTWA DANYCH OSOBOWYCH?</w:t>
      </w:r>
    </w:p>
    <w:p w14:paraId="3419ABC3" w14:textId="77777777" w:rsidR="009218ED" w:rsidRPr="00CD6375" w:rsidRDefault="009218ED" w:rsidP="00CD6375">
      <w:pPr>
        <w:pStyle w:val="NormalnyWeb"/>
        <w:spacing w:before="0" w:beforeAutospacing="0" w:afterAutospacing="0" w:line="276" w:lineRule="auto"/>
        <w:jc w:val="both"/>
      </w:pPr>
      <w:r w:rsidRPr="00CD6375">
        <w:t>Mają Państwo prawo do:</w:t>
      </w:r>
    </w:p>
    <w:p w14:paraId="57DF3294" w14:textId="57325CDF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lastRenderedPageBreak/>
        <w:t xml:space="preserve">• </w:t>
      </w:r>
      <w:r w:rsidR="009218ED" w:rsidRPr="00CD6375">
        <w:t>dostępu do treści swoich danych,</w:t>
      </w:r>
    </w:p>
    <w:p w14:paraId="28A43055" w14:textId="15AB051E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do sprostowania swoich danych,</w:t>
      </w:r>
    </w:p>
    <w:p w14:paraId="3DDEFB2E" w14:textId="69711597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do usunięcia swoich danych, jeżeli:</w:t>
      </w:r>
    </w:p>
    <w:p w14:paraId="2E56E66F" w14:textId="77777777" w:rsidR="009218ED" w:rsidRPr="00CD6375" w:rsidRDefault="009218ED" w:rsidP="00CD6375">
      <w:pPr>
        <w:pStyle w:val="NormalnyWeb"/>
        <w:spacing w:before="0" w:beforeAutospacing="0" w:afterAutospacing="0" w:line="276" w:lineRule="auto"/>
        <w:jc w:val="both"/>
      </w:pPr>
      <w:r w:rsidRPr="00CD6375">
        <w:t>a) wycofają Państwo zgodę na przetwarzanie danych osobowych,</w:t>
      </w:r>
    </w:p>
    <w:p w14:paraId="56D2F82E" w14:textId="77777777" w:rsidR="009218ED" w:rsidRPr="00CD6375" w:rsidRDefault="009218ED" w:rsidP="00CD6375">
      <w:pPr>
        <w:pStyle w:val="NormalnyWeb"/>
        <w:spacing w:before="0" w:beforeAutospacing="0" w:afterAutospacing="0" w:line="276" w:lineRule="auto"/>
        <w:jc w:val="both"/>
      </w:pPr>
      <w:r w:rsidRPr="00CD6375">
        <w:t>b) Państwa dane osobowe przestaną być niezbędne do celów, w których zostały zebrane lub w których były przetwarzane,</w:t>
      </w:r>
    </w:p>
    <w:p w14:paraId="7687DDF7" w14:textId="77777777" w:rsidR="009218ED" w:rsidRPr="00CD6375" w:rsidRDefault="009218ED" w:rsidP="00CD6375">
      <w:pPr>
        <w:pStyle w:val="NormalnyWeb"/>
        <w:spacing w:before="0" w:beforeAutospacing="0" w:afterAutospacing="0" w:line="276" w:lineRule="auto"/>
        <w:jc w:val="both"/>
      </w:pPr>
      <w:r w:rsidRPr="00CD6375">
        <w:t>c) Państwa dane osobowe są przetwarzane niezgodnie z prawem,</w:t>
      </w:r>
    </w:p>
    <w:p w14:paraId="237A23DE" w14:textId="77777777" w:rsidR="00CD6375" w:rsidRDefault="009218ED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•wniesienia sprzeciwu wobec wykorzystywania Państwa danych w celach marketingowych, </w:t>
      </w:r>
    </w:p>
    <w:p w14:paraId="29500DD5" w14:textId="5C64D632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wniesienia sprzeciwu wobec wykorzystywania Państwa danych w celu dostosowania naszych usług do Państwa preferencji,</w:t>
      </w:r>
    </w:p>
    <w:p w14:paraId="7F2F784C" w14:textId="1FBEBE1D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do ograniczenia przetwarzania Państwa danych,</w:t>
      </w:r>
    </w:p>
    <w:p w14:paraId="5B26E63B" w14:textId="7390166E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do wniesienia sprzeciwu wobec przetwarzania danych,</w:t>
      </w:r>
    </w:p>
    <w:p w14:paraId="7E5B518D" w14:textId="79B96721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do przenoszenia danych,</w:t>
      </w:r>
    </w:p>
    <w:p w14:paraId="1054928D" w14:textId="58B64FDA" w:rsidR="009218ED" w:rsidRPr="00CD6375" w:rsidRDefault="00CD6375" w:rsidP="00CD6375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• </w:t>
      </w:r>
      <w:r w:rsidR="009218ED" w:rsidRPr="00CD6375">
        <w:t>do cofnięcia zgody w dowolnym momencie. Cofnięcie zgody nie wpływa na przetwarzanie danych dokonywane przez nas przed jej cofnięciem.</w:t>
      </w:r>
    </w:p>
    <w:p w14:paraId="1786D64F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Przysługuje Państwu również prawo wniesienia skargi do organu nadzorczego (Prezes Urzędu Ochrony Danych Osobowych z siedzibą w Warszawie (00-193) przy ul. Stawki 2 - PUODO), gdy uznają Państwo, że przetwarzanie Państwa danych osobowych narusza przepisy obowiązującego prawa.</w:t>
      </w:r>
    </w:p>
    <w:p w14:paraId="2AD8592F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rPr>
          <w:b/>
          <w:bCs/>
        </w:rPr>
        <w:t>KOMU UDOSTĘPNIAMY PAŃSTWA DANE OSOBOWE?</w:t>
      </w:r>
    </w:p>
    <w:p w14:paraId="3DE359FB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Jako jednostka administracji samorządowej na co dzień korzystamy z usług firm, dzięki którym zapewniamy Państwu najwyższy standard obsługi. Państwa dane osobowe mogą zostać im przekazane do przetwarzania na nasze zlecenie. Dzieje się tak najczęściej w przypadku współpracy z konkretnym usługodawcą (np. dostawcą usług przechowywania danych lub podwykonawcą (np. agencją marketingową). W takiej sytuacji przekazanie danych nie uprawnia innych podmiotów do dowolnego ich przetwarzania, a jedynie do korzystania z nich w celach wyraźnie przez nas wskazanych. W żadnym przypadku przekazanie danych nie zwalnia nas jako Administratora Danych Osobowych z odpowiedzialności za ich przetwarzanie. Państwa dane mogą być też przekazywane organom publicznym, ale tylko gdy upoważniają ich do tego obowiązujące przepisy. W związku z korzystaniem przez nas z mediów społecznościowych, Państwa dane osobowe mogą być przekazywane właścicielom portali: m.in. Facebook, LinkedIn, YouTube, Instagram, a także obsługującym nas agencjom marketingowym. Dostawcy Administratora mają siedzibę głównie w Polsce i w innych krajach Europejskiego Obszaru Gospodarczego (EOG). Niektórzy spośród dostawców mają siedzibę poza terytorium EOG. W związku z przekazaniem danych Użytkownika poza terytorium EOG, Administrator zadbał, aby dostawcy dawali gwarancję wysokiego stopnia ochrony danych osobowych, zgodnie z przepisami RODO.</w:t>
      </w:r>
    </w:p>
    <w:p w14:paraId="6F6D24AD" w14:textId="77777777" w:rsid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rPr>
          <w:b/>
          <w:bCs/>
        </w:rPr>
        <w:t xml:space="preserve">POMOC OSOBOM Z NIEPEŁNOSPRAWNOŚCIĄ I TRUDNOŚCIAMI ZDROWOTNYMI </w:t>
      </w:r>
    </w:p>
    <w:p w14:paraId="55FFC979" w14:textId="65224991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 xml:space="preserve">W związku z realizacją procesów mających na celu zapewnienie pomocy dla osób z niepełnosprawnością i trudnościami zdrowotnymi oraz stwarzania tym osobom warunków </w:t>
      </w:r>
      <w:r w:rsidRPr="00CD6375">
        <w:lastRenderedPageBreak/>
        <w:t>pełnego udziału w życiu społecznym i kulturalnym dokumentacja, którą Państwo przedstawią będzie podstawą do korzystania ze wszystkich form wsparcia, które oferujemy w ramach naszej działalności osobom z niepełnosprawnościami oraz trudnościami zdrowotnymi.</w:t>
      </w:r>
    </w:p>
    <w:p w14:paraId="50E1183F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W przypadku korzystania ze wsparcia, o którym mowa wyżej, przetwarzanie Państwa danych osobowych jest niezbędne do wypełnienia obowiązków prawnych (art. 6 ust. 1 lit. c RODO ), jakie spoczywają na Administratorze w związku z realizacją zadań ustawowych.</w:t>
      </w:r>
    </w:p>
    <w:p w14:paraId="666C1B4D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Wszystkie inne dane osobowe, które nie są wymagane do powyższych celów, mogą być przetwarzane na podstawie odrębnie wyrażonej przez Państwa zgody (art. 6 ust. 1 lit. a RODO).</w:t>
      </w:r>
    </w:p>
    <w:p w14:paraId="5C6040D2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Podstawę przetwarzania szczególnych kategorii danych osobowych (dane dotyczące zdrowia) stanowi art. 9 ust 2. lit. a RODO, czyli Państwa zgoda na przetwarzanie szczególnych kategorii danych osobowych.</w:t>
      </w:r>
    </w:p>
    <w:p w14:paraId="73A3AF0C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rPr>
          <w:b/>
          <w:bCs/>
        </w:rPr>
        <w:t>OKRES PRZECHOWYWANIA DANYCH</w:t>
      </w:r>
    </w:p>
    <w:p w14:paraId="697F5BBD" w14:textId="77777777" w:rsidR="009218ED" w:rsidRPr="00CD6375" w:rsidRDefault="009218ED" w:rsidP="009218ED">
      <w:pPr>
        <w:pStyle w:val="NormalnyWeb"/>
        <w:spacing w:before="0" w:beforeAutospacing="0" w:afterAutospacing="0" w:line="276" w:lineRule="auto"/>
        <w:jc w:val="both"/>
      </w:pPr>
      <w:r w:rsidRPr="00CD6375">
        <w:t>Dane zgromadzone w formie pisemnej są przetwarzane zgodnie z klasyfikacją wynikająca z jednolitego rzeczowego wykazu akt organów gminy i związków międzygminnych oraz urzędów obsługujących te organy i związki na podstawie przepisów rozporządzenia Prezesa Rady Ministrów z dnia 18 stycznia 2011r. Dz.U. Nr 14, poz. 67).</w:t>
      </w:r>
    </w:p>
    <w:p w14:paraId="02B8BB71" w14:textId="77777777" w:rsidR="009218ED" w:rsidRPr="00CD6375" w:rsidRDefault="009218ED" w:rsidP="009218ED">
      <w:pPr>
        <w:pStyle w:val="NormalnyWeb"/>
        <w:spacing w:before="0" w:beforeAutospacing="0" w:after="0" w:afterAutospacing="0" w:line="276" w:lineRule="auto"/>
        <w:jc w:val="both"/>
      </w:pPr>
    </w:p>
    <w:sectPr w:rsidR="009218ED" w:rsidRPr="00CD6375" w:rsidSect="00CD63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ED"/>
    <w:rsid w:val="002143D4"/>
    <w:rsid w:val="008D60B3"/>
    <w:rsid w:val="009218ED"/>
    <w:rsid w:val="00C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90BF"/>
  <w15:chartTrackingRefBased/>
  <w15:docId w15:val="{770EB2E8-4709-4146-818F-1353322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AGNIESZKA GOŁĘBIEWSKA</cp:lastModifiedBy>
  <cp:revision>3</cp:revision>
  <dcterms:created xsi:type="dcterms:W3CDTF">2023-04-12T08:50:00Z</dcterms:created>
  <dcterms:modified xsi:type="dcterms:W3CDTF">2023-04-12T19:02:00Z</dcterms:modified>
</cp:coreProperties>
</file>